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pict>
          <v:shape id="AutoShape 2" o:spid="_x0000_s1030" o:spt="172" type="#_x0000_t172" style="position:absolute;left:0pt;margin-left:38.35pt;margin-top:-90.3pt;height:70.2pt;width:396pt;z-index:251662336;mso-width-relative:page;mso-height-relative:page;" fillcolor="#FF0000" filled="t" stroked="t" coordsize="21600,21600" adj="0">
            <v:path/>
            <v:fill on="t" focussize="0,0"/>
            <v:stroke weight="1.1pt" color="#FF0000"/>
            <v:imagedata o:title=""/>
            <o:lock v:ext="edit" text="f"/>
            <v:textpath on="t" fitshape="t" fitpath="t" trim="t" xscale="f" string="张家界航空工业职业技术学院党政办文件" style="font-family:宋体;font-size:48pt;font-weight:bold;v-text-align:center;"/>
          </v:shape>
        </w:pict>
      </w:r>
      <w:r>
        <w:rPr>
          <w:rFonts w:hint="eastAsia" w:ascii="宋体" w:hAnsi="宋体" w:eastAsia="宋体" w:cs="宋体"/>
          <w:sz w:val="30"/>
          <w:szCs w:val="30"/>
        </w:rPr>
        <w:t>张航办发〔202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〕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163</w:t>
      </w:r>
      <w:r>
        <w:rPr>
          <w:rFonts w:hint="eastAsia" w:ascii="宋体" w:hAnsi="宋体" w:eastAsia="宋体" w:cs="宋体"/>
          <w:sz w:val="30"/>
          <w:szCs w:val="30"/>
        </w:rPr>
        <w:t>号</w:t>
      </w:r>
    </w:p>
    <w:p>
      <w:pPr>
        <w:spacing w:line="520" w:lineRule="exact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112395</wp:posOffset>
                </wp:positionV>
                <wp:extent cx="53721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98905" y="3978910"/>
                          <a:ext cx="537210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3pt;margin-top:8.85pt;height:0.05pt;width:423pt;z-index:251663360;mso-width-relative:page;mso-height-relative:page;" filled="f" stroked="t" coordsize="21600,21600" o:gfxdata="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LGDe9UAAAAIAQAADwAAAAAAAAABACAAAAAiAAAAZHJzL2Rvd25y&#10;ZXYueG1sUEsBAhQAFAAAAAgAh07iQLRSy24BAgAA9QMAAA4AAAAAAAAAAQAgAAAAJAEAAGRycy9l&#10;Mm9Eb2MueG1sUEsFBgAAAAAGAAYAWQEAAJc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张家界航空工业职业技术学院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“一站式”学生服务大厅暂行管理办法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》的通知</w:t>
      </w:r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各单位：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张家界航空工业职业技术学院“一站式”学生服务大厅暂行管理办法</w:t>
      </w:r>
      <w:r>
        <w:rPr>
          <w:rFonts w:hint="eastAsia" w:ascii="仿宋" w:hAnsi="仿宋" w:eastAsia="仿宋" w:cs="仿宋"/>
          <w:sz w:val="32"/>
          <w:szCs w:val="32"/>
        </w:rPr>
        <w:t>》印发给你们，请认真组织落实。</w:t>
      </w:r>
    </w:p>
    <w:p>
      <w:pPr>
        <w:spacing w:line="560" w:lineRule="exact"/>
        <w:rPr>
          <w:rFonts w:ascii="宋体" w:hAnsi="宋体" w:eastAsia="仿宋" w:cs="宋体"/>
          <w:sz w:val="32"/>
          <w:szCs w:val="32"/>
        </w:rPr>
      </w:pPr>
      <w:r>
        <w:rPr>
          <w:rFonts w:ascii="宋体" w:hAnsi="宋体" w:eastAsia="仿宋" w:cs="宋体"/>
          <w:sz w:val="32"/>
          <w:szCs w:val="32"/>
        </w:rPr>
        <w:t>                                     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ascii="宋体" w:hAnsi="宋体" w:eastAsia="仿宋" w:cs="宋体"/>
          <w:sz w:val="32"/>
          <w:szCs w:val="32"/>
        </w:rPr>
        <w:t>             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宋体" w:hAnsi="宋体" w:eastAsia="仿宋" w:cs="宋体"/>
          <w:sz w:val="32"/>
          <w:szCs w:val="32"/>
        </w:rPr>
        <w:t>  </w:t>
      </w:r>
      <w:r>
        <w:rPr>
          <w:rFonts w:ascii="仿宋" w:hAnsi="仿宋" w:eastAsia="仿宋" w:cs="仿宋"/>
          <w:sz w:val="32"/>
          <w:szCs w:val="32"/>
        </w:rPr>
        <w:t xml:space="preserve">                 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张家界航空职院党政办公室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</w:rPr>
        <w:t>日</w:t>
      </w:r>
    </w:p>
    <w:p>
      <w:pPr>
        <w:spacing w:line="560" w:lineRule="exact"/>
        <w:ind w:firstLine="880" w:firstLineChars="200"/>
        <w:jc w:val="center"/>
        <w:rPr>
          <w:rFonts w:hint="eastAsia" w:ascii="仿宋" w:hAnsi="仿宋" w:eastAsia="仿宋" w:cs="方正小标宋简体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hint="eastAsia" w:ascii="仿宋" w:hAnsi="仿宋" w:eastAsia="仿宋" w:cs="方正小标宋简体"/>
          <w:sz w:val="44"/>
          <w:szCs w:val="44"/>
        </w:rPr>
      </w:pPr>
    </w:p>
    <w:p>
      <w:pPr>
        <w:spacing w:line="560" w:lineRule="exact"/>
        <w:ind w:left="960" w:hanging="960" w:hangingChars="3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left="960" w:hanging="960" w:hangingChars="3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left="840" w:hanging="840" w:hangingChars="300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5442" w:right="1304" w:bottom="1134" w:left="1417" w:header="709" w:footer="709" w:gutter="0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59055</wp:posOffset>
                </wp:positionV>
                <wp:extent cx="56007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4.65pt;height:0pt;width:441pt;z-index:251661312;mso-width-relative:page;mso-height-relative:page;" filled="f" stroked="t" coordsize="21600,21600" o:gfxdata="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lOcc0gAAAAYBAAAPAAAAAAAAAAEAIAAAACIAAABkcnMvZG93bnJldi54bWxQSwEC&#10;FAAUAAAACACHTuJAAAFgxvoBAADy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453390</wp:posOffset>
                </wp:positionV>
                <wp:extent cx="56007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5.7pt;height:0pt;width:441pt;z-index:251660288;mso-width-relative:page;mso-height-relative:page;" filled="f" stroked="t" coordsize="21600,21600" o:gfxdata="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z+SlY0gAAAAYBAAAPAAAAAAAAAAEAIAAAACIAAABkcnMvZG93bnJldi54bWxQSwEC&#10;FAAUAAAACACHTuJA8zaznvoBAADzAwAADgAAAAAAAAABACAAAAAh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张家界航空职院党政办公室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印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张家界航空工业职业技术学院</w:t>
      </w:r>
    </w:p>
    <w:p>
      <w:pPr>
        <w:spacing w:line="520" w:lineRule="exact"/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“一站式”学生服务大厅暂行管理办法</w:t>
      </w:r>
    </w:p>
    <w:p>
      <w:pPr>
        <w:rPr>
          <w:rFonts w:ascii="仿宋" w:hAnsi="仿宋" w:eastAsia="仿宋" w:cs="仿宋"/>
          <w:b/>
          <w:bCs/>
          <w:color w:val="auto"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总  则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第一条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为进一步加强和改进大学生思想政治教育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日常管理服务工作，推进学生工作科学化、规范化和信息化建设，实现一站式服务学生理念而设立的。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第二条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进一步规范中心管理工作，保证各项工作顺利开展，加强中心内部管理和组织建设，全面提升中心的工作质量，充分发挥“一站式”服务机构的工作效能，努力建设成为方便学生、服务学生、帮助学生的“示范点”，特制订本暂行办法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第三条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“一站式”学生服务大厅秉承“用微笑服务，让满意作答”为服务宗旨，“一站式”学生服务大厅工作人员应当热情为学生服务，努力提高办事水平，接受监督。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第四条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“一站式”学生服务大厅主要服务事项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涉及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综合事务、日常事务、咨询投诉、成绩查询、一卡通办理、党团服务、后勤保障、就业创业、财务收费等业务。</w:t>
      </w:r>
    </w:p>
    <w:p>
      <w:pPr>
        <w:spacing w:line="160" w:lineRule="exact"/>
        <w:ind w:firstLine="720" w:firstLineChars="200"/>
        <w:rPr>
          <w:rFonts w:ascii="仿宋" w:hAnsi="仿宋" w:eastAsia="仿宋" w:cs="仿宋"/>
          <w:color w:val="auto"/>
          <w:sz w:val="36"/>
          <w:szCs w:val="36"/>
        </w:rPr>
      </w:pPr>
    </w:p>
    <w:p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组织构架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第五条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“一站式”学生服务大厅设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干事1名，由学生工作部指导管理，负责对大厅总体工作进行统筹安排。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第六条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“一站式”学生服务大厅每一个办事窗口设置1名负责人和2名窗口服务工作人员。窗口负责人由相应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职能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部门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选派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业务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能力强的人员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人事关系和所任职务不变；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窗口服务工作人员由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一站式服务大厅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选用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综合素质强的学生，利用课余时间参与服务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第七条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窗口负责人、工作人员由一站式服务大厅和所属部门双重管理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业务上接受所属部门指导，工作考核由一站式服务大厅负责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1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窗口管理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第八条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同一个服务事项涉及三个及以上职能部门的，按照“统一受理、协同审批、限时办结”的原则，由“一站式”学生服务大厅对各项流程进行整合后打包办理。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第九条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“一站式”学生服务大厅对服务事项的设定依据、申办条件、申报材料、办理程序、收费依据及标准等内容应进行最终解释。</w:t>
      </w:r>
    </w:p>
    <w:p>
      <w:pPr>
        <w:spacing w:line="1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工作职责及要求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第十条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“一站式”学生服务大厅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专职干事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职责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（一）负责“一站式”学生服务大厅工作的总体开展，定期召开会议，做好工作总结、安排；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（二）负责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工作人员的培训及日常的管理工作；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（三）负责组织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大厅工作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人员开展工作讨论，积极思考中心建设发展规划及实施方案。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第十一条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“一站式”学生服务大厅窗口负责人职责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（一）负责“一站式”学生服务大厅对应服务窗口工作的开展，定期召开会议，做好工作总结、安排；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（二）负责服务窗口工作人员的考勤及日常的管理工作。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第十二条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窗口工作人员职责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（一）认真履职各个窗口应负责的业务；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（二）用热心服务 用真情解答。</w:t>
      </w:r>
    </w:p>
    <w:p>
      <w:pPr>
        <w:spacing w:line="1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工作制度及要求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第十三条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“一站式”学生服务大厅全体工作人员要严格遵守“一站式”学生服务大厅各项制度，服从“一站式”学生服务大厅总体工作安排，配合“一站式”学生服务大厅各项工作。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第十四条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人员佩戴工作牌上岗，均应按值班表按时到岗，不得迟到、早退、擅离职守，窗口工作人员应当保持相对稳定，无特殊情况不得随意调换；如有特殊情况，需向“一站式”学生服务大厅负责人同意后可协调换班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第十五条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工作时间不准在电脑上玩游戏和聊天，不准收看其他与工作无关的网页。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第十六条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工作时间不准打闹喧哗，不准在窗口和办公桌前放置零食或吃零食。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第十七条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非工作人员不得进入大厅工作区域内，受理业务一律在相关办事窗口进行。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第十八条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服从学生事务办事大厅的工作安排，认真做好本职工作，确保窗口工作高效、有序、无误。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第十九条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工作人员在值班和轮班交接过程中需准确无误记录好工作日志，确保工作无缝衔接落实到位。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第二十条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工作人员要积极主动开展工作，恪尽职守，工作中要做到公平、公正、公开。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第二十一条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认真履行“一站式”学生服务大厅各项决议，各窗口开展工作时相互协作，发扬团结向上的合作精神。保持良好精神风貌，举止、谈吐得体大方。</w:t>
      </w:r>
    </w:p>
    <w:p>
      <w:pPr>
        <w:spacing w:line="1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考勤制度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第二十二条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由“一站式”学生服务大厅办公室统一做好值班安排，各部门可根据实际情况，做好协调工作；上班时间为：周一至周五8:30-17:30，特殊时期另行安排。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第二十三条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“一站式”学生服务大厅考勤实行签到制度，值班记录表由办公室负责管理，以月为单位负责统计，并向上级主管领导汇报。</w:t>
      </w:r>
    </w:p>
    <w:p>
      <w:pPr>
        <w:spacing w:line="1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办件制度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第二十四条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“一站式”学生服务大厅办事服务实行首问负责、反馈、承诺责任制，整合审批制和费用收缴分离制等工作制度。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第二十五条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申请事项材料不齐全或者不符合规定的,办事窗口应当告知申请人需要补齐的全部材料及有效途径和方法。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第二十六条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申请人提交的申请材料齐全，符合办理条件的，应当给予办理。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第二十七条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按相关规定不能当场办结的事项，有关办事窗口应当承诺办结时限。承诺的办结时限不得超过5个工作日;需要呈报学校研究办理的事项，不得超过7个工作日;需要报学校上级部门审批的事项，一般应当在30个工作日内办结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第二十八条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申请事项不属于服务中心受理范围的,应当告知申请人办理程序和地点。如无明确承办部门，应当做好记载（并向学生承诺回复时间），向有关校领导汇报后再转交有关部门办理，由办理部门将处理结果及时反馈学生。</w:t>
      </w:r>
    </w:p>
    <w:p>
      <w:pPr>
        <w:spacing w:line="1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监督考核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第二十九条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“一站式”学生服务大厅工作人员实行周考核和期考评。根据工作表现情况，“一站式”学生服务大厅每学期进行单独的评先评优，评出“服务明星”。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第三十条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“一站式”学生服务大厅窗口工作人员不能胜任工作的,应重新选派人员。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第三十一条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对表现优秀的窗口工作人员，各学院在奖学金评定、评先评优时应予优先考虑。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第三十二条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窗口工作人员在工作中服务态度差、未按时限完成服务事项等，首次扣除信誉分2分;第二次扣除信誉分5分;三次及以上的，扣除信誉分10分，并纳入年度考核。窗口工作人员信誉分低于80分应被辞退，重新选派人员，对违反学校有关制度的，按照有关规定严肃处理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第三十三条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“一站式”学生服务大厅设立举报窗口，公布举报电话、电子信箱等，受理并认真处理申请人的投诉，加强对服务工作的监督。</w:t>
      </w:r>
    </w:p>
    <w:p>
      <w:pPr>
        <w:spacing w:line="1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  则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第三十四条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本规定中所涉内容另有规定的，按照本规定执行。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第三十五条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本规定适用服务大厅全体工作人员。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第三十六条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本规定自公布之日起实施。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第三十七条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本规定最终解释权由张家界航空职院“一站式”学生服务大厅所有。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D6F92E-816B-4B7E-B8FE-135CDFDBC6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234A1B1-89DD-4E71-96D3-9F85124BDF3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9C36DFD-AFCE-4275-90CA-71626406AC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01D57E9-FD41-4DDE-968D-57D7BD9A8B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79E9AC"/>
    <w:multiLevelType w:val="singleLevel"/>
    <w:tmpl w:val="2C79E9AC"/>
    <w:lvl w:ilvl="0" w:tentative="0">
      <w:start w:val="1"/>
      <w:numFmt w:val="chineseCounting"/>
      <w:suff w:val="space"/>
      <w:lvlText w:val="第%1章"/>
      <w:lvlJc w:val="left"/>
      <w:rPr>
        <w:rFonts w:hint="eastAsia" w:ascii="黑体" w:hAnsi="黑体" w:eastAsia="黑体" w:cs="黑体"/>
        <w:b w:val="0"/>
        <w:bCs w:val="0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YmZmMGM5ODcxMzZhNGZlZDVlNmYxY2IzZGExMGIifQ=="/>
  </w:docVars>
  <w:rsids>
    <w:rsidRoot w:val="009A3193"/>
    <w:rsid w:val="00015A3E"/>
    <w:rsid w:val="00055806"/>
    <w:rsid w:val="00316B59"/>
    <w:rsid w:val="0048296B"/>
    <w:rsid w:val="00742799"/>
    <w:rsid w:val="00885EDF"/>
    <w:rsid w:val="00997FD1"/>
    <w:rsid w:val="009A3193"/>
    <w:rsid w:val="009D2043"/>
    <w:rsid w:val="00E50262"/>
    <w:rsid w:val="00EF35EF"/>
    <w:rsid w:val="016F69E0"/>
    <w:rsid w:val="073854CC"/>
    <w:rsid w:val="1B8B6546"/>
    <w:rsid w:val="1FAE39FE"/>
    <w:rsid w:val="2F964A23"/>
    <w:rsid w:val="404004D8"/>
    <w:rsid w:val="443D76FE"/>
    <w:rsid w:val="464B424B"/>
    <w:rsid w:val="5119144D"/>
    <w:rsid w:val="5A690264"/>
    <w:rsid w:val="6C1B2C7D"/>
    <w:rsid w:val="70E364A3"/>
    <w:rsid w:val="729D59B0"/>
    <w:rsid w:val="778B7EEA"/>
    <w:rsid w:val="7C787082"/>
    <w:rsid w:val="7EF831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3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364</Words>
  <Characters>2075</Characters>
  <Lines>17</Lines>
  <Paragraphs>4</Paragraphs>
  <TotalTime>0</TotalTime>
  <ScaleCrop>false</ScaleCrop>
  <LinksUpToDate>false</LinksUpToDate>
  <CharactersWithSpaces>2435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2023-10-27T07:15:00Z</dcterms:created>
  <dc:creator>Administrator</dc:creator>
  <cp:lastModifiedBy>谢尚町</cp:lastModifiedBy>
  <cp:lastPrinted>2023-12-01T09:03:10Z</cp:lastPrinted>
  <dcterms:modified xsi:type="dcterms:W3CDTF">2023-12-01T09:07:44Z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B78F6F93A48149B9989A14DD904DA4A6_13</vt:lpwstr>
  </property>
</Properties>
</file>